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73" w:rsidRPr="0056522B" w:rsidRDefault="00A921FA" w:rsidP="00771B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522B">
        <w:rPr>
          <w:rFonts w:ascii="Arial" w:hAnsi="Arial" w:cs="Arial"/>
          <w:b/>
          <w:sz w:val="32"/>
          <w:szCs w:val="32"/>
        </w:rPr>
        <w:t>OBRAZLOŽENJE</w:t>
      </w:r>
    </w:p>
    <w:p w:rsidR="00771B73" w:rsidRPr="0056522B" w:rsidRDefault="00771B73" w:rsidP="00775C7B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A921FA" w:rsidRPr="0056522B" w:rsidRDefault="00771B73" w:rsidP="00771B73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6522B">
        <w:rPr>
          <w:rFonts w:ascii="Arial" w:hAnsi="Arial" w:cs="Arial"/>
          <w:b/>
          <w:sz w:val="32"/>
          <w:szCs w:val="32"/>
        </w:rPr>
        <w:t xml:space="preserve">NACRT </w:t>
      </w:r>
      <w:r w:rsidR="00A921FA" w:rsidRPr="0056522B">
        <w:rPr>
          <w:rFonts w:ascii="Arial" w:hAnsi="Arial" w:cs="Arial"/>
          <w:b/>
          <w:sz w:val="32"/>
          <w:szCs w:val="32"/>
          <w:lang w:val="hr-HR"/>
        </w:rPr>
        <w:t xml:space="preserve">PRAVILNIKA O </w:t>
      </w:r>
      <w:r w:rsidR="00775C7B" w:rsidRPr="0056522B">
        <w:rPr>
          <w:rFonts w:ascii="Arial" w:hAnsi="Arial" w:cs="Arial"/>
          <w:b/>
          <w:color w:val="000000"/>
          <w:sz w:val="32"/>
          <w:szCs w:val="32"/>
        </w:rPr>
        <w:t xml:space="preserve">SADRŽAJU PRIJAVE I TEHNIČKE DOKUMENTACIJE ZA STAVLJANJE NA TRŽIŠTE </w:t>
      </w:r>
      <w:r w:rsidR="00CD4252" w:rsidRPr="0056522B">
        <w:rPr>
          <w:rFonts w:ascii="Arial" w:hAnsi="Arial" w:cs="Arial"/>
          <w:b/>
          <w:color w:val="000000"/>
          <w:sz w:val="32"/>
          <w:szCs w:val="32"/>
        </w:rPr>
        <w:t xml:space="preserve">GMO </w:t>
      </w:r>
      <w:r w:rsidR="00775C7B" w:rsidRPr="0056522B">
        <w:rPr>
          <w:rFonts w:ascii="Arial" w:hAnsi="Arial" w:cs="Arial"/>
          <w:b/>
          <w:color w:val="000000"/>
          <w:sz w:val="32"/>
          <w:szCs w:val="32"/>
        </w:rPr>
        <w:t>ILI PROIZVODA KOJI SE SASTOJE OD ILI SADRŽE GMO ILI KOMBINACIJU GMO</w:t>
      </w:r>
    </w:p>
    <w:p w:rsidR="00771B73" w:rsidRPr="0056522B" w:rsidRDefault="00771B73" w:rsidP="00775C7B">
      <w:pPr>
        <w:spacing w:after="0"/>
        <w:jc w:val="both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</w:p>
    <w:p w:rsidR="00771B73" w:rsidRPr="0056522B" w:rsidRDefault="00771B73" w:rsidP="00775C7B">
      <w:pPr>
        <w:spacing w:after="0"/>
        <w:jc w:val="both"/>
        <w:rPr>
          <w:rFonts w:ascii="Arial" w:hAnsi="Arial" w:cs="Arial"/>
          <w:b/>
          <w:sz w:val="32"/>
          <w:szCs w:val="32"/>
          <w:lang w:val="hr-HR"/>
        </w:rPr>
      </w:pPr>
    </w:p>
    <w:p w:rsidR="00A921FA" w:rsidRPr="0056522B" w:rsidRDefault="00A921FA" w:rsidP="00A921FA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  <w:lang w:val="hr-HR"/>
        </w:rPr>
      </w:pPr>
      <w:r w:rsidRPr="0056522B">
        <w:rPr>
          <w:rFonts w:ascii="Arial" w:hAnsi="Arial" w:cs="Arial"/>
          <w:sz w:val="32"/>
          <w:szCs w:val="32"/>
          <w:lang w:val="hr-HR"/>
        </w:rPr>
        <w:t xml:space="preserve">Ovim </w:t>
      </w:r>
      <w:r w:rsidR="00771B73" w:rsidRPr="0056522B">
        <w:rPr>
          <w:rFonts w:ascii="Arial" w:hAnsi="Arial" w:cs="Arial"/>
          <w:sz w:val="32"/>
          <w:szCs w:val="32"/>
          <w:lang w:val="hr-HR"/>
        </w:rPr>
        <w:t>Pravilnikom</w:t>
      </w:r>
      <w:r w:rsidRPr="0056522B">
        <w:rPr>
          <w:rFonts w:ascii="Arial" w:hAnsi="Arial" w:cs="Arial"/>
          <w:sz w:val="32"/>
          <w:szCs w:val="32"/>
          <w:lang w:val="hr-HR"/>
        </w:rPr>
        <w:t xml:space="preserve"> osigurava se provedba priloga</w:t>
      </w:r>
      <w:r w:rsidR="00775C7B" w:rsidRPr="0056522B">
        <w:rPr>
          <w:rFonts w:ascii="Arial" w:hAnsi="Arial" w:cs="Arial"/>
          <w:sz w:val="32"/>
          <w:szCs w:val="32"/>
          <w:lang w:val="hr-HR"/>
        </w:rPr>
        <w:t xml:space="preserve"> III.</w:t>
      </w:r>
      <w:r w:rsidR="00CD4252" w:rsidRPr="0056522B">
        <w:rPr>
          <w:rFonts w:ascii="Arial" w:hAnsi="Arial" w:cs="Arial"/>
          <w:sz w:val="32"/>
          <w:szCs w:val="32"/>
          <w:lang w:val="hr-HR"/>
        </w:rPr>
        <w:t>B</w:t>
      </w:r>
      <w:r w:rsidRPr="0056522B">
        <w:rPr>
          <w:rFonts w:ascii="Arial" w:hAnsi="Arial" w:cs="Arial"/>
          <w:sz w:val="32"/>
          <w:szCs w:val="32"/>
          <w:lang w:val="hr-HR"/>
        </w:rPr>
        <w:t xml:space="preserve"> Direktive (EU) 2018/350 o izmijeni Direktive 2001/18 Europskog parlamenta i Vijeća o procjeni rizika genetski modificiranih organizama za okoliš (u daljnjem tekstu: </w:t>
      </w:r>
      <w:r w:rsidRPr="0056522B">
        <w:rPr>
          <w:rFonts w:ascii="Arial" w:hAnsi="Arial" w:cs="Arial"/>
          <w:i/>
          <w:sz w:val="32"/>
          <w:szCs w:val="32"/>
          <w:lang w:val="hr-HR"/>
        </w:rPr>
        <w:t>Direktiva (EU) 2018/350</w:t>
      </w:r>
      <w:r w:rsidRPr="0056522B">
        <w:rPr>
          <w:rFonts w:ascii="Arial" w:hAnsi="Arial" w:cs="Arial"/>
          <w:sz w:val="32"/>
          <w:szCs w:val="32"/>
          <w:lang w:val="hr-HR"/>
        </w:rPr>
        <w:t xml:space="preserve">) </w:t>
      </w:r>
      <w:r w:rsidR="00775C7B" w:rsidRPr="0056522B">
        <w:rPr>
          <w:rFonts w:ascii="Arial" w:hAnsi="Arial" w:cs="Arial"/>
          <w:sz w:val="32"/>
          <w:szCs w:val="32"/>
          <w:lang w:val="hr-HR"/>
        </w:rPr>
        <w:t xml:space="preserve">kojom se propisuje sadržaj prijave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odnosno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informacije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>/</w:t>
      </w:r>
      <w:r w:rsidR="00775C7B" w:rsidRPr="0056522B">
        <w:rPr>
          <w:rFonts w:ascii="Arial" w:hAnsi="Arial" w:cs="Arial"/>
          <w:sz w:val="32"/>
          <w:szCs w:val="32"/>
          <w:lang w:val="hr-HR"/>
        </w:rPr>
        <w:t xml:space="preserve">vrste podataka u prijavama o </w:t>
      </w:r>
      <w:r w:rsidR="00CD4252" w:rsidRPr="0056522B">
        <w:rPr>
          <w:rFonts w:ascii="Arial" w:hAnsi="Arial" w:cs="Arial"/>
          <w:sz w:val="32"/>
          <w:szCs w:val="32"/>
          <w:lang w:val="hr-HR"/>
        </w:rPr>
        <w:t xml:space="preserve">stavljanju na tržište GMO-a i proizvoda koji se sastoje od ili sadrže GMO ili kombinaciju GMO-a u vidu </w:t>
      </w:r>
      <w:r w:rsidR="00775C7B" w:rsidRPr="0056522B">
        <w:rPr>
          <w:rFonts w:ascii="Arial" w:hAnsi="Arial" w:cs="Arial"/>
          <w:sz w:val="32"/>
          <w:szCs w:val="32"/>
          <w:lang w:val="hr-HR"/>
        </w:rPr>
        <w:t>genetski modificiranih viših biljnih vrsta (GMVBV) (</w:t>
      </w:r>
      <w:r w:rsidR="00775C7B" w:rsidRPr="0056522B">
        <w:rPr>
          <w:rFonts w:ascii="Arial" w:hAnsi="Arial" w:cs="Arial"/>
          <w:i/>
          <w:sz w:val="32"/>
          <w:szCs w:val="32"/>
          <w:lang w:val="hr-HR"/>
        </w:rPr>
        <w:t>GIMNOSPERMAE i ANGIOSPERMAE</w:t>
      </w:r>
      <w:r w:rsidR="00775C7B" w:rsidRPr="0056522B">
        <w:rPr>
          <w:rFonts w:ascii="Arial" w:hAnsi="Arial" w:cs="Arial"/>
          <w:sz w:val="32"/>
          <w:szCs w:val="32"/>
          <w:lang w:val="hr-HR"/>
        </w:rPr>
        <w:t xml:space="preserve">) </w:t>
      </w:r>
      <w:r w:rsidRPr="0056522B">
        <w:rPr>
          <w:rFonts w:ascii="Arial" w:hAnsi="Arial" w:cs="Arial"/>
          <w:sz w:val="32"/>
          <w:szCs w:val="32"/>
          <w:lang w:val="hr-HR"/>
        </w:rPr>
        <w:t xml:space="preserve">koje podnositelj prijave za stavljanje na tržište GMO-a </w:t>
      </w:r>
      <w:r w:rsidR="00775C7B" w:rsidRPr="0056522B">
        <w:rPr>
          <w:rFonts w:ascii="Arial" w:hAnsi="Arial" w:cs="Arial"/>
          <w:sz w:val="32"/>
          <w:szCs w:val="32"/>
          <w:lang w:val="hr-HR"/>
        </w:rPr>
        <w:t xml:space="preserve">i proizvoda koji se sastoje od ili sadrže GMO ili kombinaciju GMO-a </w:t>
      </w:r>
      <w:r w:rsidRPr="0056522B">
        <w:rPr>
          <w:rFonts w:ascii="Arial" w:hAnsi="Arial" w:cs="Arial"/>
          <w:sz w:val="32"/>
          <w:szCs w:val="32"/>
          <w:lang w:val="hr-HR"/>
        </w:rPr>
        <w:t xml:space="preserve">treba dostaviti nadležnom tijelu prilikom </w:t>
      </w:r>
      <w:r w:rsidR="00CD4252" w:rsidRPr="0056522B">
        <w:rPr>
          <w:rFonts w:ascii="Arial" w:hAnsi="Arial" w:cs="Arial"/>
          <w:sz w:val="32"/>
          <w:szCs w:val="32"/>
          <w:lang w:val="hr-HR"/>
        </w:rPr>
        <w:t xml:space="preserve">prvog </w:t>
      </w:r>
      <w:r w:rsidRPr="0056522B">
        <w:rPr>
          <w:rFonts w:ascii="Arial" w:hAnsi="Arial" w:cs="Arial"/>
          <w:sz w:val="32"/>
          <w:szCs w:val="32"/>
          <w:lang w:val="hr-HR"/>
        </w:rPr>
        <w:t xml:space="preserve">stavljanja na tržište </w:t>
      </w:r>
      <w:r w:rsidR="00771B73" w:rsidRPr="0056522B">
        <w:rPr>
          <w:rFonts w:ascii="Arial" w:hAnsi="Arial" w:cs="Arial"/>
          <w:sz w:val="32"/>
          <w:szCs w:val="32"/>
          <w:lang w:val="hr-HR"/>
        </w:rPr>
        <w:t>Europske unije</w:t>
      </w:r>
      <w:r w:rsidR="00CD4252" w:rsidRPr="0056522B">
        <w:rPr>
          <w:rFonts w:ascii="Arial" w:hAnsi="Arial" w:cs="Arial"/>
          <w:sz w:val="32"/>
          <w:szCs w:val="32"/>
          <w:lang w:val="hr-HR"/>
        </w:rPr>
        <w:t xml:space="preserve"> i samim time R</w:t>
      </w:r>
      <w:r w:rsidR="00771B73" w:rsidRPr="0056522B">
        <w:rPr>
          <w:rFonts w:ascii="Arial" w:hAnsi="Arial" w:cs="Arial"/>
          <w:sz w:val="32"/>
          <w:szCs w:val="32"/>
          <w:lang w:val="hr-HR"/>
        </w:rPr>
        <w:t>epublike Hrvatske</w:t>
      </w:r>
      <w:r w:rsidR="00CD4252" w:rsidRPr="0056522B">
        <w:rPr>
          <w:rFonts w:ascii="Arial" w:hAnsi="Arial" w:cs="Arial"/>
          <w:sz w:val="32"/>
          <w:szCs w:val="32"/>
          <w:lang w:val="hr-HR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kao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1B73" w:rsidRPr="0056522B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="00771B73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1B73" w:rsidRPr="0056522B">
        <w:rPr>
          <w:rFonts w:ascii="Arial" w:hAnsi="Arial" w:cs="Arial"/>
          <w:color w:val="000000"/>
          <w:sz w:val="32"/>
          <w:szCs w:val="32"/>
        </w:rPr>
        <w:t>sadržaj</w:t>
      </w:r>
      <w:proofErr w:type="spellEnd"/>
      <w:r w:rsidR="00771B73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1B73" w:rsidRPr="0056522B">
        <w:rPr>
          <w:rFonts w:ascii="Arial" w:hAnsi="Arial" w:cs="Arial"/>
          <w:color w:val="000000"/>
          <w:sz w:val="32"/>
          <w:szCs w:val="32"/>
        </w:rPr>
        <w:t>tehničke</w:t>
      </w:r>
      <w:proofErr w:type="spellEnd"/>
      <w:r w:rsidR="00771B73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1B73" w:rsidRPr="0056522B">
        <w:rPr>
          <w:rFonts w:ascii="Arial" w:hAnsi="Arial" w:cs="Arial"/>
          <w:color w:val="000000"/>
          <w:sz w:val="32"/>
          <w:szCs w:val="32"/>
        </w:rPr>
        <w:t>dokumentacije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za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stavljanje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na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tržište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genetski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modificiranih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organizama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ili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proizvoda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koji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se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sastoje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od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ili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sadrže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GMO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ili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775C7B" w:rsidRPr="0056522B">
        <w:rPr>
          <w:rFonts w:ascii="Arial" w:hAnsi="Arial" w:cs="Arial"/>
          <w:color w:val="000000"/>
          <w:sz w:val="32"/>
          <w:szCs w:val="32"/>
        </w:rPr>
        <w:t>kombinaciju</w:t>
      </w:r>
      <w:proofErr w:type="spellEnd"/>
      <w:r w:rsidR="00775C7B" w:rsidRPr="0056522B">
        <w:rPr>
          <w:rFonts w:ascii="Arial" w:hAnsi="Arial" w:cs="Arial"/>
          <w:color w:val="000000"/>
          <w:sz w:val="32"/>
          <w:szCs w:val="32"/>
        </w:rPr>
        <w:t xml:space="preserve"> GMO-a</w:t>
      </w:r>
      <w:r w:rsidRPr="0056522B">
        <w:rPr>
          <w:rFonts w:ascii="Arial" w:hAnsi="Arial" w:cs="Arial"/>
          <w:sz w:val="32"/>
          <w:szCs w:val="32"/>
          <w:lang w:val="hr-HR"/>
        </w:rPr>
        <w:t>.</w:t>
      </w:r>
    </w:p>
    <w:p w:rsidR="00A921FA" w:rsidRPr="0056522B" w:rsidRDefault="00A921FA" w:rsidP="00A921FA">
      <w:pPr>
        <w:spacing w:after="0"/>
        <w:jc w:val="both"/>
        <w:rPr>
          <w:rFonts w:ascii="Arial" w:hAnsi="Arial" w:cs="Arial"/>
          <w:sz w:val="32"/>
          <w:szCs w:val="32"/>
          <w:lang w:val="hr-HR"/>
        </w:rPr>
      </w:pPr>
      <w:r w:rsidRPr="0056522B">
        <w:rPr>
          <w:rFonts w:ascii="Arial" w:hAnsi="Arial" w:cs="Arial"/>
          <w:color w:val="000000"/>
          <w:sz w:val="32"/>
          <w:szCs w:val="32"/>
          <w:lang w:val="hr-HR"/>
        </w:rPr>
        <w:t xml:space="preserve">Predmetnim prijedlogom provedbenog propisa provesti će se </w:t>
      </w:r>
      <w:r w:rsidR="00CD4252" w:rsidRPr="0056522B">
        <w:rPr>
          <w:rFonts w:ascii="Arial" w:hAnsi="Arial" w:cs="Arial"/>
          <w:color w:val="000000"/>
          <w:sz w:val="32"/>
          <w:szCs w:val="32"/>
          <w:lang w:val="hr-HR"/>
        </w:rPr>
        <w:t>u potpunosti odredba članka 49</w:t>
      </w:r>
      <w:r w:rsidRPr="0056522B">
        <w:rPr>
          <w:rFonts w:ascii="Arial" w:hAnsi="Arial" w:cs="Arial"/>
          <w:color w:val="000000"/>
          <w:sz w:val="32"/>
          <w:szCs w:val="32"/>
          <w:lang w:val="hr-HR"/>
        </w:rPr>
        <w:t xml:space="preserve">. </w:t>
      </w:r>
      <w:r w:rsidR="00CD4252" w:rsidRPr="0056522B">
        <w:rPr>
          <w:rFonts w:ascii="Arial" w:hAnsi="Arial" w:cs="Arial"/>
          <w:color w:val="000000"/>
          <w:sz w:val="32"/>
          <w:szCs w:val="32"/>
          <w:lang w:val="hr-HR"/>
        </w:rPr>
        <w:t>stavak 5</w:t>
      </w:r>
      <w:r w:rsidRPr="0056522B">
        <w:rPr>
          <w:rFonts w:ascii="Arial" w:hAnsi="Arial" w:cs="Arial"/>
          <w:color w:val="000000"/>
          <w:sz w:val="32"/>
          <w:szCs w:val="32"/>
          <w:lang w:val="hr-HR"/>
        </w:rPr>
        <w:t>. i odredba članka 85. stavka 2. Zakona o genetski modificiranim organizmima (</w:t>
      </w:r>
      <w:r w:rsidR="00771B73" w:rsidRPr="0056522B">
        <w:rPr>
          <w:rFonts w:ascii="Arial" w:hAnsi="Arial" w:cs="Arial"/>
          <w:color w:val="000000"/>
          <w:sz w:val="32"/>
          <w:szCs w:val="32"/>
          <w:lang w:val="hr-HR"/>
        </w:rPr>
        <w:t>„</w:t>
      </w:r>
      <w:r w:rsidRPr="0056522B">
        <w:rPr>
          <w:rFonts w:ascii="Arial" w:hAnsi="Arial" w:cs="Arial"/>
          <w:color w:val="000000"/>
          <w:sz w:val="32"/>
          <w:szCs w:val="32"/>
          <w:lang w:val="hr-HR"/>
        </w:rPr>
        <w:t>Narodne novine</w:t>
      </w:r>
      <w:r w:rsidR="00771B73" w:rsidRPr="0056522B">
        <w:rPr>
          <w:rFonts w:ascii="Arial" w:hAnsi="Arial" w:cs="Arial"/>
          <w:color w:val="000000"/>
          <w:sz w:val="32"/>
          <w:szCs w:val="32"/>
          <w:lang w:val="hr-HR"/>
        </w:rPr>
        <w:t>“,</w:t>
      </w:r>
      <w:r w:rsidRPr="0056522B">
        <w:rPr>
          <w:rFonts w:ascii="Arial" w:hAnsi="Arial" w:cs="Arial"/>
          <w:color w:val="000000"/>
          <w:sz w:val="32"/>
          <w:szCs w:val="32"/>
          <w:lang w:val="hr-HR"/>
        </w:rPr>
        <w:t xml:space="preserve"> broj 126/2019). </w:t>
      </w:r>
    </w:p>
    <w:p w:rsidR="00C81776" w:rsidRPr="0056522B" w:rsidRDefault="00C81776">
      <w:pPr>
        <w:rPr>
          <w:rFonts w:ascii="Arial" w:hAnsi="Arial" w:cs="Arial"/>
          <w:sz w:val="32"/>
          <w:szCs w:val="32"/>
        </w:rPr>
      </w:pPr>
    </w:p>
    <w:sectPr w:rsidR="00C81776" w:rsidRPr="0056522B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A"/>
    <w:rsid w:val="00000E5B"/>
    <w:rsid w:val="0013058A"/>
    <w:rsid w:val="002D05FF"/>
    <w:rsid w:val="0056522B"/>
    <w:rsid w:val="00733F88"/>
    <w:rsid w:val="00771B73"/>
    <w:rsid w:val="00775C7B"/>
    <w:rsid w:val="00804F1F"/>
    <w:rsid w:val="00A921FA"/>
    <w:rsid w:val="00C54719"/>
    <w:rsid w:val="00C81776"/>
    <w:rsid w:val="00CD4252"/>
    <w:rsid w:val="00E53621"/>
    <w:rsid w:val="00E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05B9"/>
  <w15:chartTrackingRefBased/>
  <w15:docId w15:val="{A5D26092-808A-4166-B44F-0A9E5721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FA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Leila Avdić</cp:lastModifiedBy>
  <cp:revision>4</cp:revision>
  <dcterms:created xsi:type="dcterms:W3CDTF">2020-02-07T11:11:00Z</dcterms:created>
  <dcterms:modified xsi:type="dcterms:W3CDTF">2020-02-13T11:59:00Z</dcterms:modified>
</cp:coreProperties>
</file>